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w w:val="95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w w:val="95"/>
          <w:sz w:val="28"/>
          <w:szCs w:val="28"/>
          <w:lang w:val="en-US" w:eastAsia="zh-CN"/>
        </w:rPr>
        <w:t>附件：</w:t>
      </w:r>
    </w:p>
    <w:p>
      <w:pPr>
        <w:jc w:val="both"/>
        <w:rPr>
          <w:rFonts w:hint="eastAsia" w:ascii="宋体" w:hAnsi="宋体" w:eastAsia="宋体" w:cs="宋体"/>
          <w:b/>
          <w:bCs/>
          <w:w w:val="95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w w:val="95"/>
          <w:sz w:val="32"/>
          <w:szCs w:val="32"/>
          <w:lang w:val="en-US" w:eastAsia="zh-CN"/>
        </w:rPr>
        <w:t xml:space="preserve">    </w:t>
      </w:r>
    </w:p>
    <w:p>
      <w:pPr>
        <w:jc w:val="center"/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w w:val="95"/>
          <w:sz w:val="32"/>
          <w:szCs w:val="32"/>
        </w:rPr>
        <w:fldChar w:fldCharType="begin"/>
      </w:r>
      <w:r>
        <w:rPr>
          <w:rFonts w:hint="eastAsia" w:ascii="宋体" w:hAnsi="宋体" w:eastAsia="宋体" w:cs="宋体"/>
          <w:b/>
          <w:bCs/>
          <w:w w:val="95"/>
          <w:sz w:val="32"/>
          <w:szCs w:val="32"/>
        </w:rPr>
        <w:instrText xml:space="preserve"> HYPERLINK "http://bjca.miit.gov.cn/n817054/c1338431/part/1338434.xlsx" \t "http://bjca.miit.gov.cn/n817054/c1338431/_blank" </w:instrText>
      </w:r>
      <w:r>
        <w:rPr>
          <w:rFonts w:hint="eastAsia" w:ascii="宋体" w:hAnsi="宋体" w:eastAsia="宋体" w:cs="宋体"/>
          <w:b/>
          <w:bCs/>
          <w:w w:val="95"/>
          <w:sz w:val="32"/>
          <w:szCs w:val="32"/>
        </w:rPr>
        <w:fldChar w:fldCharType="separate"/>
      </w:r>
      <w:r>
        <w:rPr>
          <w:rFonts w:hint="eastAsia" w:ascii="宋体" w:hAnsi="宋体" w:eastAsia="宋体" w:cs="宋体"/>
          <w:b/>
          <w:bCs/>
          <w:w w:val="95"/>
          <w:sz w:val="32"/>
          <w:szCs w:val="32"/>
        </w:rPr>
        <w:t>拟注销《增值电信业务经营许可证》的企业名单</w:t>
      </w:r>
      <w:r>
        <w:rPr>
          <w:rFonts w:hint="eastAsia" w:ascii="宋体" w:hAnsi="宋体" w:eastAsia="宋体" w:cs="宋体"/>
          <w:b/>
          <w:bCs/>
          <w:w w:val="95"/>
          <w:sz w:val="32"/>
          <w:szCs w:val="32"/>
        </w:rPr>
        <w:fldChar w:fldCharType="end"/>
      </w:r>
    </w:p>
    <w:tbl>
      <w:tblPr>
        <w:tblStyle w:val="2"/>
        <w:tblpPr w:leftFromText="180" w:rightFromText="180" w:vertAnchor="text" w:horzAnchor="page" w:tblpX="920" w:tblpY="647"/>
        <w:tblOverlap w:val="never"/>
        <w:tblW w:w="105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"/>
        <w:gridCol w:w="3961"/>
        <w:gridCol w:w="1656"/>
        <w:gridCol w:w="400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许可证编号</w:t>
            </w:r>
          </w:p>
        </w:tc>
        <w:tc>
          <w:tcPr>
            <w:tcW w:w="4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业务种类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喀什百思互联文化传媒有限公司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新B2-20170006</w:t>
            </w:r>
          </w:p>
        </w:tc>
        <w:tc>
          <w:tcPr>
            <w:tcW w:w="4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新疆思科瑞普信息技术有限公司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新B2-20120003</w:t>
            </w:r>
          </w:p>
        </w:tc>
        <w:tc>
          <w:tcPr>
            <w:tcW w:w="4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新疆耀途物流有限公司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新B2-20190217</w:t>
            </w:r>
          </w:p>
        </w:tc>
        <w:tc>
          <w:tcPr>
            <w:tcW w:w="4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在线数据处理与交易处理业务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新疆鸿鹄智云信息科技有限公司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新B2-20200073</w:t>
            </w:r>
          </w:p>
        </w:tc>
        <w:tc>
          <w:tcPr>
            <w:tcW w:w="4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新疆凯华物网网络科技有限公司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新B2-20200095</w:t>
            </w:r>
          </w:p>
        </w:tc>
        <w:tc>
          <w:tcPr>
            <w:tcW w:w="4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信息服务业务（仅限互联网信息服务）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在线数据处理与交易处理业务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霍尔果斯多多网络科技有限公司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新B2-20180011</w:t>
            </w:r>
          </w:p>
        </w:tc>
        <w:tc>
          <w:tcPr>
            <w:tcW w:w="4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新疆疆运物联科技有限公司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新B2-20210046</w:t>
            </w:r>
          </w:p>
        </w:tc>
        <w:tc>
          <w:tcPr>
            <w:tcW w:w="4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乌鲁木齐市卡尔罗文化传播有限公司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新B2-20120007</w:t>
            </w:r>
          </w:p>
        </w:tc>
        <w:tc>
          <w:tcPr>
            <w:tcW w:w="4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信息服务业务（不含互联网信息服务）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克州象维网络科技有限公司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新B2-2</w:t>
            </w:r>
            <w:r>
              <w:rPr>
                <w:rFonts w:hint="eastAsia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0200096</w:t>
            </w:r>
          </w:p>
        </w:tc>
        <w:tc>
          <w:tcPr>
            <w:tcW w:w="4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信息服务业务（仅限互联网信息服务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246A2"/>
    <w:rsid w:val="0DA45DCE"/>
    <w:rsid w:val="15A461B3"/>
    <w:rsid w:val="1ADF3690"/>
    <w:rsid w:val="5782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default" w:ascii="Arial" w:hAnsi="Arial" w:cs="Arial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2020-12-22T10:51:00Z</dcterms:created>
  <dc:creator> گۈزەلئاي</dc:creator>
  <cp:lastModifiedBy> گۈزەلئاي</cp:lastModifiedBy>
  <cp:lastPrinted>2021-12-15T10:20:23Z</cp:lastPrinted>
  <dcterms:modified xsi:type="dcterms:W3CDTF">2021-12-15T10:20:25Z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7BAB6E8B250746E2AF35506F0573428B</vt:lpwstr>
  </property>
</Properties>
</file>