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/>
          <w:bCs/>
          <w:w w:val="95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w w:val="95"/>
          <w:sz w:val="28"/>
          <w:szCs w:val="28"/>
          <w:lang w:val="en-US" w:eastAsia="zh-CN"/>
        </w:rPr>
        <w:t>附件：</w:t>
      </w:r>
    </w:p>
    <w:p>
      <w:pPr>
        <w:jc w:val="both"/>
        <w:rPr>
          <w:rFonts w:hint="eastAsia" w:ascii="宋体" w:hAnsi="宋体" w:eastAsia="宋体" w:cs="宋体"/>
          <w:b/>
          <w:bCs/>
          <w:w w:val="95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w w:val="95"/>
          <w:sz w:val="32"/>
          <w:szCs w:val="32"/>
          <w:lang w:val="en-US" w:eastAsia="zh-CN"/>
        </w:rPr>
        <w:t xml:space="preserve">    </w:t>
      </w:r>
    </w:p>
    <w:p>
      <w:pPr>
        <w:jc w:val="center"/>
        <w:rPr>
          <w:rFonts w:hint="eastAsia" w:ascii="仿宋" w:hAnsi="仿宋" w:eastAsia="仿宋" w:cs="仿宋"/>
          <w:w w:val="95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w w:val="95"/>
          <w:sz w:val="32"/>
          <w:szCs w:val="32"/>
        </w:rPr>
        <w:fldChar w:fldCharType="begin"/>
      </w:r>
      <w:r>
        <w:rPr>
          <w:rFonts w:hint="eastAsia" w:ascii="宋体" w:hAnsi="宋体" w:eastAsia="宋体" w:cs="宋体"/>
          <w:b/>
          <w:bCs/>
          <w:w w:val="95"/>
          <w:sz w:val="32"/>
          <w:szCs w:val="32"/>
        </w:rPr>
        <w:instrText xml:space="preserve"> HYPERLINK "http://bjca.miit.gov.cn/n817054/c1338431/part/1338434.xlsx" \t "http://bjca.miit.gov.cn/n817054/c1338431/_blank" </w:instrText>
      </w:r>
      <w:r>
        <w:rPr>
          <w:rFonts w:hint="eastAsia" w:ascii="宋体" w:hAnsi="宋体" w:eastAsia="宋体" w:cs="宋体"/>
          <w:b/>
          <w:bCs/>
          <w:w w:val="95"/>
          <w:sz w:val="32"/>
          <w:szCs w:val="32"/>
        </w:rPr>
        <w:fldChar w:fldCharType="separate"/>
      </w:r>
      <w:r>
        <w:rPr>
          <w:rFonts w:hint="eastAsia" w:ascii="宋体" w:hAnsi="宋体" w:eastAsia="宋体" w:cs="宋体"/>
          <w:b/>
          <w:bCs/>
          <w:w w:val="95"/>
          <w:sz w:val="32"/>
          <w:szCs w:val="32"/>
        </w:rPr>
        <w:t>拟注销《增值电信业务经营许可证》的企业名单</w:t>
      </w:r>
      <w:r>
        <w:rPr>
          <w:rFonts w:hint="eastAsia" w:ascii="宋体" w:hAnsi="宋体" w:eastAsia="宋体" w:cs="宋体"/>
          <w:b/>
          <w:bCs/>
          <w:w w:val="95"/>
          <w:sz w:val="32"/>
          <w:szCs w:val="32"/>
        </w:rPr>
        <w:fldChar w:fldCharType="end"/>
      </w:r>
    </w:p>
    <w:tbl>
      <w:tblPr>
        <w:tblStyle w:val="2"/>
        <w:tblpPr w:leftFromText="180" w:rightFromText="180" w:vertAnchor="text" w:horzAnchor="page" w:tblpX="920" w:tblpY="647"/>
        <w:tblOverlap w:val="never"/>
        <w:tblW w:w="1050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5"/>
        <w:gridCol w:w="3961"/>
        <w:gridCol w:w="1656"/>
        <w:gridCol w:w="400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公司名称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许可证编号</w:t>
            </w:r>
          </w:p>
        </w:tc>
        <w:tc>
          <w:tcPr>
            <w:tcW w:w="4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业务种类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  <w:t>喀什百思互联文化传媒有限公司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  <w:t>新B2-20170006</w:t>
            </w:r>
          </w:p>
        </w:tc>
        <w:tc>
          <w:tcPr>
            <w:tcW w:w="4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  <w:t>新疆思科瑞普信息技术有限公司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  <w:t>新B2-20120003</w:t>
            </w:r>
          </w:p>
        </w:tc>
        <w:tc>
          <w:tcPr>
            <w:tcW w:w="4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  <w:t>新疆耀途物流有限公司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  <w:t>新B2-20190217</w:t>
            </w:r>
          </w:p>
        </w:tc>
        <w:tc>
          <w:tcPr>
            <w:tcW w:w="4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  <w:t>在线数据处理与交易处理业务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  <w:t>新疆鸿鹄智云信息科技有限公司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  <w:t>新B2-20200073</w:t>
            </w:r>
          </w:p>
        </w:tc>
        <w:tc>
          <w:tcPr>
            <w:tcW w:w="4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  <w:t>新疆凯华物网网络科技有限公司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  <w:t>新B2-20200095</w:t>
            </w:r>
          </w:p>
        </w:tc>
        <w:tc>
          <w:tcPr>
            <w:tcW w:w="4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  <w:t>信息服务业务（仅限互联网信息服务）</w:t>
            </w: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  <w:t>在线数据处理与交易处理业务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  <w:t>霍尔果斯多多网络科技有限公司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  <w:t>新B2-20180011</w:t>
            </w:r>
          </w:p>
        </w:tc>
        <w:tc>
          <w:tcPr>
            <w:tcW w:w="4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  <w:t>新疆疆运物联科技有限公司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  <w:t>新B2-20210046</w:t>
            </w:r>
          </w:p>
        </w:tc>
        <w:tc>
          <w:tcPr>
            <w:tcW w:w="4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  <w:t>乌鲁木齐市卡尔罗文化传播有限公司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  <w:t>新B2-20120007</w:t>
            </w:r>
          </w:p>
        </w:tc>
        <w:tc>
          <w:tcPr>
            <w:tcW w:w="4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  <w:t>信息服务业务（不含互联网信息服务）</w:t>
            </w: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  <w:t>克州象维网络科技有限公司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  <w:t>新B2-2</w:t>
            </w:r>
            <w:r>
              <w:rPr>
                <w:rFonts w:hint="eastAsia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  <w:t>0200096</w:t>
            </w:r>
          </w:p>
        </w:tc>
        <w:tc>
          <w:tcPr>
            <w:tcW w:w="4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w w:val="95"/>
                <w:sz w:val="24"/>
                <w:szCs w:val="24"/>
                <w:lang w:val="en-US" w:eastAsia="zh-CN"/>
              </w:rPr>
              <w:t>信息服务业务（仅限互联网信息服务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8246A2"/>
    <w:rsid w:val="0DA45DCE"/>
    <w:rsid w:val="15A461B3"/>
    <w:rsid w:val="1ADF3690"/>
    <w:rsid w:val="23CA070F"/>
    <w:rsid w:val="5782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default" w:ascii="Arial" w:hAnsi="Arial" w:cs="Arial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364</Words>
  <Characters>454</Characters>
  <Lines>0</Lines>
  <Paragraphs>0</Paragraphs>
  <TotalTime>0</TotalTime>
  <ScaleCrop>false</ScaleCrop>
  <LinksUpToDate>false</LinksUpToDate>
  <CharactersWithSpaces>458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2020-12-22T10:51:00Z</dcterms:created>
  <dc:creator> گۈزەلئاي</dc:creator>
  <cp:lastModifiedBy>睁不开的四眼</cp:lastModifiedBy>
  <cp:lastPrinted>2021-12-15T10:20:00Z</cp:lastPrinted>
  <dcterms:modified xsi:type="dcterms:W3CDTF">2023-03-02T07:57:45Z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493C4461C87C43BB8FB9E687EC3341D6</vt:lpwstr>
  </property>
</Properties>
</file>